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14" w:rsidRDefault="00177214" w:rsidP="00177214">
      <w:pPr>
        <w:pStyle w:val="NormaleWeb"/>
        <w:spacing w:before="75" w:beforeAutospacing="0" w:after="75" w:afterAutospacing="0" w:line="336" w:lineRule="atLeast"/>
        <w:rPr>
          <w:rFonts w:ascii="Arial" w:hAnsi="Arial" w:cs="Arial"/>
          <w:sz w:val="18"/>
          <w:szCs w:val="18"/>
        </w:rPr>
      </w:pPr>
    </w:p>
    <w:p w:rsidR="00177214" w:rsidRDefault="00177214" w:rsidP="00177214">
      <w:pPr>
        <w:pStyle w:val="NormaleWeb"/>
        <w:spacing w:before="0" w:beforeAutospacing="0" w:after="0" w:afterAutospacing="0" w:line="336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L’Ambito Territoriale Sociale n.3 di Nardò rende noto che, con </w:t>
      </w:r>
      <w:proofErr w:type="spellStart"/>
      <w:r>
        <w:rPr>
          <w:rStyle w:val="Enfasigrassetto"/>
          <w:rFonts w:ascii="Arial" w:hAnsi="Arial" w:cs="Arial"/>
          <w:sz w:val="18"/>
          <w:szCs w:val="18"/>
        </w:rPr>
        <w:t>Det</w:t>
      </w:r>
      <w:proofErr w:type="spellEnd"/>
      <w:r>
        <w:rPr>
          <w:rStyle w:val="Enfasigrassetto"/>
          <w:rFonts w:ascii="Arial" w:hAnsi="Arial" w:cs="Arial"/>
          <w:sz w:val="18"/>
          <w:szCs w:val="18"/>
        </w:rPr>
        <w:t>. n. 197 del 20.03.2019</w:t>
      </w:r>
      <w:r>
        <w:rPr>
          <w:rFonts w:ascii="Arial" w:hAnsi="Arial" w:cs="Arial"/>
          <w:sz w:val="18"/>
          <w:szCs w:val="18"/>
        </w:rPr>
        <w:t xml:space="preserve">, è stata pubblicata gara telematica con procedura negoziata ai sensi dell`art. 36 del D. </w:t>
      </w:r>
      <w:proofErr w:type="spellStart"/>
      <w:r>
        <w:rPr>
          <w:rFonts w:ascii="Arial" w:hAnsi="Arial" w:cs="Arial"/>
          <w:sz w:val="18"/>
          <w:szCs w:val="18"/>
        </w:rPr>
        <w:t>Lgs</w:t>
      </w:r>
      <w:proofErr w:type="spellEnd"/>
      <w:r>
        <w:rPr>
          <w:rFonts w:ascii="Arial" w:hAnsi="Arial" w:cs="Arial"/>
          <w:sz w:val="18"/>
          <w:szCs w:val="18"/>
        </w:rPr>
        <w:t>. n. 50/2016 mediante Richiesta di offerta (R.D.O.) sul Mercato elettronico della Pubblica Amministrazione (M.E.P.A.) per l’affidamento dei servizi di: </w:t>
      </w:r>
      <w:r>
        <w:rPr>
          <w:rStyle w:val="Enfasigrassetto"/>
          <w:rFonts w:ascii="Arial" w:hAnsi="Arial" w:cs="Arial"/>
          <w:sz w:val="18"/>
          <w:szCs w:val="18"/>
        </w:rPr>
        <w:t>“SEGRETARIATO SOCIALE E PORTA UNICA DI ACCESSO AI SENSI DELL’ART. 83 DEL R.R. N. 4/2007 E SS.MM.II.”, “Pronto Intervento Sociale” e “Potenziamento dei servizi di Segretariato sociale, dei Servizi per la presa in carico e degli interventi sociali rivolti alle famiglie beneficiarie del SIA/REI di cui all'Avviso Pubblico n.3/2016 PON Inclusione FSE 2014/2020 (Ministero del Lavoro e Politiche Sociali). Affidamento del Servizio di cui alle azioni: A.1 – A.1.a, A.1.b, a.1.C.3, A.2 - A.2.a della Convenzione di Sovvenzione n.AV3-2016-PUG_35 relativa al Progetto approvato dalla Direzione Generale per l'Inclusione e le Politiche Sociali con Decreto n.239 del 28.06.2017”.  CIG 7835231D27 - CUP H69J17000190007 (PON).</w:t>
      </w:r>
    </w:p>
    <w:p w:rsidR="00177214" w:rsidRDefault="00177214" w:rsidP="00177214">
      <w:pPr>
        <w:pStyle w:val="NormaleWeb"/>
        <w:spacing w:before="0" w:beforeAutospacing="0" w:after="0" w:afterAutospacing="0" w:line="336" w:lineRule="atLeast"/>
        <w:rPr>
          <w:rFonts w:ascii="Arial" w:hAnsi="Arial" w:cs="Arial"/>
          <w:sz w:val="18"/>
          <w:szCs w:val="18"/>
        </w:rPr>
      </w:pPr>
    </w:p>
    <w:p w:rsidR="00177214" w:rsidRDefault="00177214" w:rsidP="00177214">
      <w:pPr>
        <w:pStyle w:val="NormaleWeb"/>
        <w:spacing w:before="0" w:beforeAutospacing="0" w:after="0" w:afterAutospacing="0" w:line="33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ALLEGATI</w:t>
      </w:r>
      <w:r>
        <w:rPr>
          <w:rFonts w:ascii="Arial" w:hAnsi="Arial" w:cs="Arial"/>
          <w:sz w:val="18"/>
          <w:szCs w:val="18"/>
        </w:rPr>
        <w:t>:</w:t>
      </w:r>
    </w:p>
    <w:p w:rsidR="00177214" w:rsidRDefault="00177214" w:rsidP="00177214">
      <w:pPr>
        <w:pStyle w:val="NormaleWeb"/>
        <w:spacing w:before="0" w:beforeAutospacing="0" w:after="0" w:afterAutospacing="0" w:line="336" w:lineRule="atLeast"/>
        <w:rPr>
          <w:rFonts w:ascii="Arial" w:hAnsi="Arial" w:cs="Arial"/>
          <w:sz w:val="18"/>
          <w:szCs w:val="18"/>
        </w:rPr>
      </w:pPr>
      <w:hyperlink r:id="rId4" w:history="1">
        <w:r>
          <w:rPr>
            <w:rStyle w:val="Collegamentoipertestuale"/>
            <w:rFonts w:ascii="Arial" w:hAnsi="Arial" w:cs="Arial"/>
            <w:color w:val="000000"/>
            <w:sz w:val="18"/>
            <w:szCs w:val="18"/>
          </w:rPr>
          <w:t>Bando</w:t>
        </w:r>
      </w:hyperlink>
    </w:p>
    <w:p w:rsidR="00177214" w:rsidRDefault="00177214" w:rsidP="00177214">
      <w:pPr>
        <w:pStyle w:val="NormaleWeb"/>
        <w:spacing w:before="0" w:beforeAutospacing="0" w:after="0" w:afterAutospacing="0" w:line="336" w:lineRule="atLeast"/>
        <w:rPr>
          <w:rFonts w:ascii="Arial" w:hAnsi="Arial" w:cs="Arial"/>
          <w:sz w:val="18"/>
          <w:szCs w:val="18"/>
        </w:rPr>
      </w:pPr>
      <w:hyperlink r:id="rId5" w:history="1">
        <w:r>
          <w:rPr>
            <w:rStyle w:val="Collegamentoipertestuale"/>
            <w:rFonts w:ascii="Arial" w:hAnsi="Arial" w:cs="Arial"/>
            <w:color w:val="000000"/>
            <w:sz w:val="18"/>
            <w:szCs w:val="18"/>
          </w:rPr>
          <w:t>Capitolato</w:t>
        </w:r>
      </w:hyperlink>
    </w:p>
    <w:p w:rsidR="00177214" w:rsidRDefault="00177214" w:rsidP="00177214">
      <w:pPr>
        <w:pStyle w:val="NormaleWeb"/>
        <w:spacing w:before="0" w:beforeAutospacing="0" w:after="0" w:afterAutospacing="0" w:line="336" w:lineRule="atLeast"/>
        <w:rPr>
          <w:rFonts w:ascii="Arial" w:hAnsi="Arial" w:cs="Arial"/>
          <w:sz w:val="18"/>
          <w:szCs w:val="18"/>
        </w:rPr>
      </w:pPr>
      <w:hyperlink r:id="rId6" w:history="1">
        <w:r>
          <w:rPr>
            <w:rStyle w:val="Collegamentoipertestuale"/>
            <w:rFonts w:ascii="Arial" w:hAnsi="Arial" w:cs="Arial"/>
            <w:color w:val="000000"/>
            <w:sz w:val="18"/>
            <w:szCs w:val="18"/>
          </w:rPr>
          <w:t>Disciplinare</w:t>
        </w:r>
      </w:hyperlink>
      <w:bookmarkStart w:id="0" w:name="_GoBack"/>
      <w:bookmarkEnd w:id="0"/>
    </w:p>
    <w:p w:rsidR="00177214" w:rsidRDefault="00177214" w:rsidP="00177214">
      <w:pPr>
        <w:pStyle w:val="NormaleWeb"/>
        <w:spacing w:before="0" w:beforeAutospacing="0" w:after="0" w:afterAutospacing="0" w:line="336" w:lineRule="atLeast"/>
        <w:rPr>
          <w:rFonts w:ascii="Arial" w:hAnsi="Arial" w:cs="Arial"/>
          <w:sz w:val="18"/>
          <w:szCs w:val="18"/>
        </w:rPr>
      </w:pPr>
      <w:hyperlink r:id="rId7" w:history="1">
        <w:r>
          <w:rPr>
            <w:rStyle w:val="Collegamentoipertestuale"/>
            <w:rFonts w:ascii="Arial" w:hAnsi="Arial" w:cs="Arial"/>
            <w:color w:val="000000"/>
            <w:sz w:val="18"/>
            <w:szCs w:val="18"/>
          </w:rPr>
          <w:t>Accordo protezione dati</w:t>
        </w:r>
      </w:hyperlink>
    </w:p>
    <w:p w:rsidR="00177214" w:rsidRDefault="00177214" w:rsidP="00177214">
      <w:pPr>
        <w:pStyle w:val="NormaleWeb"/>
        <w:spacing w:before="0" w:beforeAutospacing="0" w:after="0" w:afterAutospacing="0" w:line="336" w:lineRule="atLeast"/>
        <w:rPr>
          <w:rFonts w:ascii="Arial" w:hAnsi="Arial" w:cs="Arial"/>
          <w:sz w:val="18"/>
          <w:szCs w:val="18"/>
        </w:rPr>
      </w:pPr>
      <w:hyperlink r:id="rId8" w:history="1">
        <w:r>
          <w:rPr>
            <w:rStyle w:val="Collegamentoipertestuale"/>
            <w:rFonts w:ascii="Arial" w:hAnsi="Arial" w:cs="Arial"/>
            <w:color w:val="000000"/>
            <w:sz w:val="18"/>
            <w:szCs w:val="18"/>
          </w:rPr>
          <w:t>Informativa privacy</w:t>
        </w:r>
      </w:hyperlink>
    </w:p>
    <w:p w:rsidR="00B7059D" w:rsidRDefault="00B7059D"/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23"/>
    <w:rsid w:val="00177214"/>
    <w:rsid w:val="00B7059D"/>
    <w:rsid w:val="00E1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83E25-81B6-4353-BBD7-9E8BDFED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7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77214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77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anodizona.nardo.puglia.it/images/stories/varie/privacy_ultim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ianodizona.nardo.puglia.it/images/stories/varie/accordo_dati_ultim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ianodizona.nardo.puglia.it/images/stories/varie/disciplinare_segretariato_ultimo.pdf" TargetMode="External"/><Relationship Id="rId5" Type="http://schemas.openxmlformats.org/officeDocument/2006/relationships/hyperlink" Target="http://pianodizona.nardo.puglia.it/images/stories/varie/capitolato_segretariato_ultimo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ianodizona.nardo.puglia.it/images/stories/varie/bando_segretariato_ultimo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2019-04-15T12:04:00Z</dcterms:created>
  <dcterms:modified xsi:type="dcterms:W3CDTF">2019-04-15T12:05:00Z</dcterms:modified>
</cp:coreProperties>
</file>