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Segreteria - Contratti - Contenzioso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Rilascio copia dei contratti stipulati con l'amministrazione</w:t>
            </w:r>
          </w:p>
          <w:p w:rsidR="00E51C4D" w:rsidRDefault="00E51C4D">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47 - Ufficio Segreteria - Trattamento di dati relativi alla definizione delle modalita' di gestione dei servizi pubblici (convenzioni, concessioni, in house, etc.)</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E51C4D" w:rsidRDefault="008C53BB">
            <w:pPr>
              <w:jc w:val="both"/>
            </w:pPr>
            <w:r>
              <w:rPr>
                <w:rFonts w:ascii="Times New Roman" w:hAnsi="Times New Roman"/>
                <w:sz w:val="22"/>
                <w:szCs w:val="22"/>
              </w:rPr>
              <w:t>Dott.ssa Schito Sandrina</w:t>
            </w:r>
          </w:p>
          <w:p w:rsidR="00E51C4D" w:rsidRDefault="00E51C4D">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8C53BB"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E51C4D" w:rsidRDefault="00E51C4D">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Rilascio copia dei contratti stipulati con l'amministrazione</w:t>
            </w:r>
          </w:p>
          <w:p w:rsidR="00E51C4D" w:rsidRDefault="00E51C4D">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47 -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D.Lgs. 50/2016 - Statuto - Regolamento sul procedimento amministrativo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lastRenderedPageBreak/>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 xml:space="preserve">interessato che richiedono la </w:t>
            </w:r>
            <w:r w:rsidRPr="00CF0984">
              <w:rPr>
                <w:rFonts w:ascii="Times New Roman" w:hAnsi="Times New Roman"/>
                <w:bCs/>
                <w:sz w:val="22"/>
                <w:szCs w:val="22"/>
              </w:rPr>
              <w:lastRenderedPageBreak/>
              <w:t>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ultimo identificato dalla normativa di settore dello specifico ambito di intervento o, comunque, in base al criterio della cancellazione immediatamente dopo il "periodo minimo indispensabile di trattamento dei dati"</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w:t>
            </w:r>
            <w:r w:rsidRPr="000065F4">
              <w:rPr>
                <w:rFonts w:ascii="Times New Roman" w:hAnsi="Times New Roman" w:cs="Times New Roman"/>
                <w:sz w:val="20"/>
                <w:szCs w:val="20"/>
              </w:rPr>
              <w:lastRenderedPageBreak/>
              <w:t xml:space="preserve">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lastRenderedPageBreak/>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Il titolare del trattamento comunica a ciascuno dei destinatari cui sono stati trasmessi i dati personali </w:t>
            </w:r>
            <w:r w:rsidRPr="000065F4">
              <w:rPr>
                <w:rFonts w:ascii="Times New Roman" w:hAnsi="Times New Roman" w:cs="Times New Roman"/>
                <w:sz w:val="20"/>
                <w:szCs w:val="20"/>
              </w:rPr>
              <w:lastRenderedPageBreak/>
              <w:t>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 xml:space="preserve">In ogni caso, qualsiasi operazione su tali dati avviene con logiche strettamente correlate alle finalita' </w:t>
            </w:r>
            <w:r w:rsidRPr="000065F4">
              <w:rPr>
                <w:rFonts w:ascii="Times New Roman" w:hAnsi="Times New Roman"/>
              </w:rPr>
              <w:lastRenderedPageBreak/>
              <w:t>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3BB" w:rsidRDefault="008C53BB" w:rsidP="001F34C9">
      <w:r>
        <w:separator/>
      </w:r>
    </w:p>
  </w:endnote>
  <w:endnote w:type="continuationSeparator" w:id="0">
    <w:p w:rsidR="008C53BB" w:rsidRDefault="008C53BB"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A7C81">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3BB" w:rsidRDefault="008C53BB" w:rsidP="001F34C9">
      <w:r>
        <w:separator/>
      </w:r>
    </w:p>
  </w:footnote>
  <w:footnote w:type="continuationSeparator" w:id="0">
    <w:p w:rsidR="008C53BB" w:rsidRDefault="008C53BB"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A7C81"/>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C53BB"/>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51C4D"/>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5041</Words>
  <Characters>28740</Characters>
  <Application>Microsoft Office Word</Application>
  <DocSecurity>0</DocSecurity>
  <Lines>239</Lines>
  <Paragraphs>67</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2019-06-19T09:33:00Z</dcterms:modified>
</cp:coreProperties>
</file>