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9C" w:rsidRDefault="0007333B" w:rsidP="008B13D5">
      <w:pPr>
        <w:widowControl w:val="0"/>
        <w:autoSpaceDE w:val="0"/>
        <w:autoSpaceDN w:val="0"/>
        <w:adjustRightInd w:val="0"/>
        <w:jc w:val="center"/>
        <w:rPr>
          <w:rFonts w:ascii="Times New Roman" w:hAnsi="Times New Roman" w:cs="Times New Roman"/>
          <w:b/>
          <w:bCs/>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8B13D5" w:rsidRDefault="008B13D5" w:rsidP="008B13D5">
      <w:pPr>
        <w:widowControl w:val="0"/>
        <w:autoSpaceDE w:val="0"/>
        <w:autoSpaceDN w:val="0"/>
        <w:adjustRightInd w:val="0"/>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Segreteria - Contratti - Contenzioso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Affidamento servizi postali</w:t>
            </w:r>
          </w:p>
          <w:p w:rsidR="002B635A" w:rsidRDefault="002223EB">
            <w:pPr>
              <w:jc w:val="both"/>
            </w:pPr>
            <w:r>
              <w:rPr>
                <w:rFonts w:ascii="Times New Roman" w:hAnsi="Times New Roman"/>
                <w:sz w:val="22"/>
                <w:szCs w:val="22"/>
              </w:rPr>
              <w:t>Gestione sito web: Affidamento gestione in hosting</w:t>
            </w:r>
          </w:p>
          <w:p w:rsidR="002B635A" w:rsidRDefault="002B635A">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50 - Tutti gli uffici/Attivita' trasversale - Trattamento di dati relativi all'attivita' di programmazione, progettazione, affidamento, di aggiudicazione e di esecuzione di contratti pubblici, inclusi i contratti di partenariato pubblico-privato e le convenzioni con il terzo settore e incluse le liquidazioni di acconti o saldi</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Comune di COPERTINO</w:t>
            </w:r>
            <w:bookmarkStart w:id="0" w:name="_GoBack"/>
            <w:bookmarkEnd w:id="0"/>
          </w:p>
          <w:p w:rsidR="002B635A" w:rsidRDefault="002223EB">
            <w:pPr>
              <w:jc w:val="both"/>
            </w:pPr>
            <w:r>
              <w:rPr>
                <w:rFonts w:ascii="Times New Roman" w:hAnsi="Times New Roman"/>
                <w:sz w:val="22"/>
                <w:szCs w:val="22"/>
              </w:rPr>
              <w:t>Dott.ssa Schito Sandrina</w:t>
            </w:r>
          </w:p>
          <w:p w:rsidR="002B635A" w:rsidRDefault="002B635A">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2223EB"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2B635A" w:rsidRDefault="002B635A">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Affidamento servizi postali</w:t>
            </w:r>
          </w:p>
          <w:p w:rsidR="002B635A" w:rsidRDefault="002223EB">
            <w:pPr>
              <w:jc w:val="both"/>
            </w:pPr>
            <w:r>
              <w:rPr>
                <w:rFonts w:ascii="Times New Roman" w:hAnsi="Times New Roman"/>
                <w:sz w:val="22"/>
                <w:szCs w:val="22"/>
              </w:rPr>
              <w:t>Gestione sito web: Affidamento gestione in hosting</w:t>
            </w:r>
          </w:p>
          <w:p w:rsidR="002B635A" w:rsidRDefault="002B635A">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50 -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D.Lgs. 50/2016 - Linee Guida Anac - Statuto - Regolamento sul procedimento amministrativo - Regolamento sull'attivita' contrattuale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limitazione del trattamento quando </w:t>
            </w:r>
            <w:r w:rsidRPr="000065F4">
              <w:rPr>
                <w:rFonts w:ascii="Times New Roman" w:hAnsi="Times New Roman" w:cs="Times New Roman"/>
                <w:sz w:val="20"/>
                <w:szCs w:val="20"/>
              </w:rPr>
              <w:lastRenderedPageBreak/>
              <w:t>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w:t>
            </w:r>
            <w:r w:rsidRPr="000065F4">
              <w:rPr>
                <w:rFonts w:ascii="Times New Roman" w:hAnsi="Times New Roman"/>
              </w:rPr>
              <w:lastRenderedPageBreak/>
              <w:t>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w:t>
            </w:r>
            <w:r w:rsidRPr="000065F4">
              <w:rPr>
                <w:rFonts w:ascii="Times New Roman" w:hAnsi="Times New Roman" w:cs="Times New Roman"/>
                <w:sz w:val="20"/>
                <w:szCs w:val="20"/>
              </w:rPr>
              <w:lastRenderedPageBreak/>
              <w:t>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3EB" w:rsidRDefault="002223EB" w:rsidP="001F34C9">
      <w:r>
        <w:separator/>
      </w:r>
    </w:p>
  </w:endnote>
  <w:endnote w:type="continuationSeparator" w:id="0">
    <w:p w:rsidR="002223EB" w:rsidRDefault="002223EB"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B13D5">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3EB" w:rsidRDefault="002223EB" w:rsidP="001F34C9">
      <w:r>
        <w:separator/>
      </w:r>
    </w:p>
  </w:footnote>
  <w:footnote w:type="continuationSeparator" w:id="0">
    <w:p w:rsidR="002223EB" w:rsidRDefault="002223EB"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223EB"/>
    <w:rsid w:val="00232A70"/>
    <w:rsid w:val="002404D0"/>
    <w:rsid w:val="002471C0"/>
    <w:rsid w:val="00266C03"/>
    <w:rsid w:val="00271FDB"/>
    <w:rsid w:val="002751D8"/>
    <w:rsid w:val="0029150B"/>
    <w:rsid w:val="00291E00"/>
    <w:rsid w:val="002B39E6"/>
    <w:rsid w:val="002B635A"/>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13D5"/>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5188</Words>
  <Characters>29577</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2019-06-19T09:34:00Z</dcterms:modified>
</cp:coreProperties>
</file>